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4A5A3" w14:textId="77777777" w:rsidR="00395450" w:rsidRDefault="006A49E7" w:rsidP="00395450">
      <w:pPr>
        <w:pStyle w:val="Ttulo"/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 xml:space="preserve">Materiales Complementarios </w:t>
      </w:r>
    </w:p>
    <w:p w14:paraId="56263C6A" w14:textId="45E6D84C" w:rsidR="004B7C64" w:rsidRPr="00395450" w:rsidRDefault="006A49E7" w:rsidP="00395450">
      <w:pPr>
        <w:pStyle w:val="Ttulo"/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>– Misión Taller 360°</w:t>
      </w:r>
    </w:p>
    <w:p w14:paraId="13E88ABF" w14:textId="77777777" w:rsidR="004B7C64" w:rsidRPr="00395450" w:rsidRDefault="006A49E7" w:rsidP="00395450">
      <w:pPr>
        <w:pStyle w:val="Ttulo1"/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>Fichas de Condiciones por Grupo</w:t>
      </w:r>
    </w:p>
    <w:p w14:paraId="5B1F8BDD" w14:textId="77777777" w:rsidR="004B7C64" w:rsidRPr="00395450" w:rsidRDefault="006A49E7" w:rsidP="00395450">
      <w:pPr>
        <w:pStyle w:val="Ttulo2"/>
        <w:jc w:val="both"/>
        <w:rPr>
          <w:rFonts w:ascii="Century Gothic" w:hAnsi="Century Gothic"/>
          <w:color w:val="000000" w:themeColor="text1"/>
          <w:sz w:val="24"/>
          <w:szCs w:val="24"/>
        </w:rPr>
      </w:pPr>
      <w:r w:rsidRPr="00395450">
        <w:rPr>
          <w:rFonts w:ascii="Century Gothic" w:hAnsi="Century Gothic"/>
          <w:color w:val="000000" w:themeColor="text1"/>
          <w:sz w:val="24"/>
          <w:szCs w:val="24"/>
        </w:rPr>
        <w:t>Grupo 1</w:t>
      </w:r>
    </w:p>
    <w:p w14:paraId="64458C41" w14:textId="77777777" w:rsidR="004B7C64" w:rsidRPr="00395450" w:rsidRDefault="006A49E7" w:rsidP="00395450">
      <w:pPr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>Taller multimarca en zona urbana. Equipo de 6 técnicos y 1 asesor. Clientes frecuentes: taxis.</w:t>
      </w:r>
    </w:p>
    <w:p w14:paraId="5B2273D3" w14:textId="77777777" w:rsidR="004B7C64" w:rsidRPr="00395450" w:rsidRDefault="006A49E7" w:rsidP="00395450">
      <w:pPr>
        <w:pStyle w:val="Ttulo2"/>
        <w:jc w:val="both"/>
        <w:rPr>
          <w:rFonts w:ascii="Century Gothic" w:hAnsi="Century Gothic"/>
          <w:color w:val="000000" w:themeColor="text1"/>
          <w:sz w:val="24"/>
          <w:szCs w:val="24"/>
        </w:rPr>
      </w:pPr>
      <w:r w:rsidRPr="00395450">
        <w:rPr>
          <w:rFonts w:ascii="Century Gothic" w:hAnsi="Century Gothic"/>
          <w:color w:val="000000" w:themeColor="text1"/>
          <w:sz w:val="24"/>
          <w:szCs w:val="24"/>
        </w:rPr>
        <w:t>Grupo 2</w:t>
      </w:r>
    </w:p>
    <w:p w14:paraId="53C25A2A" w14:textId="77777777" w:rsidR="004B7C64" w:rsidRPr="00395450" w:rsidRDefault="006A49E7" w:rsidP="00395450">
      <w:pPr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>Taller especializado en motocicletas, ubicado en zona rural. Equipo de 5 técnicos y 2 asesores. Clientes: empresas de mensajería.</w:t>
      </w:r>
    </w:p>
    <w:p w14:paraId="6209E867" w14:textId="77777777" w:rsidR="004B7C64" w:rsidRPr="00395450" w:rsidRDefault="006A49E7" w:rsidP="00395450">
      <w:pPr>
        <w:pStyle w:val="Ttulo2"/>
        <w:jc w:val="both"/>
        <w:rPr>
          <w:rFonts w:ascii="Century Gothic" w:hAnsi="Century Gothic"/>
          <w:color w:val="000000" w:themeColor="text1"/>
          <w:sz w:val="24"/>
          <w:szCs w:val="24"/>
        </w:rPr>
      </w:pPr>
      <w:r w:rsidRPr="00395450">
        <w:rPr>
          <w:rFonts w:ascii="Century Gothic" w:hAnsi="Century Gothic"/>
          <w:color w:val="000000" w:themeColor="text1"/>
          <w:sz w:val="24"/>
          <w:szCs w:val="24"/>
        </w:rPr>
        <w:t>Grupo 3</w:t>
      </w:r>
    </w:p>
    <w:p w14:paraId="3125ADE1" w14:textId="77777777" w:rsidR="004B7C64" w:rsidRDefault="006A49E7" w:rsidP="00395450">
      <w:pPr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 xml:space="preserve">Taller de vehículos particulares en zona urbana. Equipo de 4 técnicos, 1 asesor y 2 auxiliares. Clientes: </w:t>
      </w:r>
      <w:proofErr w:type="spellStart"/>
      <w:r w:rsidRPr="00395450">
        <w:rPr>
          <w:rFonts w:ascii="Century Gothic" w:hAnsi="Century Gothic"/>
          <w:color w:val="000000" w:themeColor="text1"/>
        </w:rPr>
        <w:t>familias</w:t>
      </w:r>
      <w:proofErr w:type="spellEnd"/>
      <w:r w:rsidRPr="00395450">
        <w:rPr>
          <w:rFonts w:ascii="Century Gothic" w:hAnsi="Century Gothic"/>
          <w:color w:val="000000" w:themeColor="text1"/>
        </w:rPr>
        <w:t xml:space="preserve"> y </w:t>
      </w:r>
      <w:proofErr w:type="spellStart"/>
      <w:r w:rsidRPr="00395450">
        <w:rPr>
          <w:rFonts w:ascii="Century Gothic" w:hAnsi="Century Gothic"/>
          <w:color w:val="000000" w:themeColor="text1"/>
        </w:rPr>
        <w:t>conductores</w:t>
      </w:r>
      <w:proofErr w:type="spellEnd"/>
      <w:r w:rsidRPr="00395450">
        <w:rPr>
          <w:rFonts w:ascii="Century Gothic" w:hAnsi="Century Gothic"/>
          <w:color w:val="000000" w:themeColor="text1"/>
        </w:rPr>
        <w:t xml:space="preserve"> </w:t>
      </w:r>
      <w:proofErr w:type="spellStart"/>
      <w:r w:rsidRPr="00395450">
        <w:rPr>
          <w:rFonts w:ascii="Century Gothic" w:hAnsi="Century Gothic"/>
          <w:color w:val="000000" w:themeColor="text1"/>
        </w:rPr>
        <w:t>nuevos</w:t>
      </w:r>
      <w:proofErr w:type="spellEnd"/>
      <w:r w:rsidRPr="00395450">
        <w:rPr>
          <w:rFonts w:ascii="Century Gothic" w:hAnsi="Century Gothic"/>
          <w:color w:val="000000" w:themeColor="text1"/>
        </w:rPr>
        <w:t>.</w:t>
      </w:r>
    </w:p>
    <w:p w14:paraId="54A89C0D" w14:textId="45AE1600" w:rsidR="00E44E35" w:rsidRPr="00310326" w:rsidRDefault="00E44E35" w:rsidP="00310326">
      <w:pPr>
        <w:pStyle w:val="Ttulo2"/>
        <w:jc w:val="both"/>
        <w:rPr>
          <w:rFonts w:ascii="Century Gothic" w:hAnsi="Century Gothic"/>
          <w:color w:val="000000" w:themeColor="text1"/>
          <w:sz w:val="24"/>
          <w:szCs w:val="24"/>
        </w:rPr>
      </w:pPr>
      <w:r w:rsidRPr="00310326">
        <w:rPr>
          <w:rFonts w:ascii="Century Gothic" w:hAnsi="Century Gothic"/>
          <w:color w:val="000000" w:themeColor="text1"/>
          <w:sz w:val="24"/>
          <w:szCs w:val="24"/>
        </w:rPr>
        <w:t>Grupo 4</w:t>
      </w:r>
    </w:p>
    <w:p w14:paraId="7CE9E58D" w14:textId="4F2FBBAC" w:rsidR="00E44E35" w:rsidRPr="00395450" w:rsidRDefault="00E44E35" w:rsidP="00395450">
      <w:pPr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color w:val="000000" w:themeColor="text1"/>
        </w:rPr>
        <w:t xml:space="preserve">Taller de </w:t>
      </w:r>
      <w:proofErr w:type="spellStart"/>
      <w:r>
        <w:rPr>
          <w:rFonts w:ascii="Century Gothic" w:hAnsi="Century Gothic"/>
          <w:color w:val="000000" w:themeColor="text1"/>
        </w:rPr>
        <w:t>mecánica</w:t>
      </w:r>
      <w:proofErr w:type="spellEnd"/>
      <w:r w:rsidR="00077FBB">
        <w:rPr>
          <w:rFonts w:ascii="Century Gothic" w:hAnsi="Century Gothic"/>
          <w:color w:val="000000" w:themeColor="text1"/>
        </w:rPr>
        <w:t xml:space="preserve"> para </w:t>
      </w:r>
      <w:proofErr w:type="spellStart"/>
      <w:r w:rsidR="00077FBB">
        <w:rPr>
          <w:rFonts w:ascii="Century Gothic" w:hAnsi="Century Gothic"/>
          <w:color w:val="000000" w:themeColor="text1"/>
        </w:rPr>
        <w:t>vehículos</w:t>
      </w:r>
      <w:proofErr w:type="spellEnd"/>
      <w:r w:rsidR="00077FBB">
        <w:rPr>
          <w:rFonts w:ascii="Century Gothic" w:hAnsi="Century Gothic"/>
          <w:color w:val="000000" w:themeColor="text1"/>
        </w:rPr>
        <w:t xml:space="preserve"> </w:t>
      </w:r>
      <w:proofErr w:type="spellStart"/>
      <w:proofErr w:type="gramStart"/>
      <w:r w:rsidR="00077FBB">
        <w:rPr>
          <w:rFonts w:ascii="Century Gothic" w:hAnsi="Century Gothic"/>
          <w:color w:val="000000" w:themeColor="text1"/>
        </w:rPr>
        <w:t>pesados</w:t>
      </w:r>
      <w:proofErr w:type="spellEnd"/>
      <w:r w:rsidR="00077FBB">
        <w:rPr>
          <w:rFonts w:ascii="Century Gothic" w:hAnsi="Century Gothic"/>
          <w:color w:val="000000" w:themeColor="text1"/>
        </w:rPr>
        <w:t xml:space="preserve"> </w:t>
      </w:r>
      <w:r>
        <w:rPr>
          <w:rFonts w:ascii="Century Gothic" w:hAnsi="Century Gothic"/>
          <w:color w:val="000000" w:themeColor="text1"/>
        </w:rPr>
        <w:t xml:space="preserve"> </w:t>
      </w:r>
      <w:proofErr w:type="spellStart"/>
      <w:r>
        <w:rPr>
          <w:rFonts w:ascii="Century Gothic" w:hAnsi="Century Gothic"/>
          <w:color w:val="000000" w:themeColor="text1"/>
        </w:rPr>
        <w:t>en</w:t>
      </w:r>
      <w:proofErr w:type="spellEnd"/>
      <w:proofErr w:type="gramEnd"/>
      <w:r>
        <w:rPr>
          <w:rFonts w:ascii="Century Gothic" w:hAnsi="Century Gothic"/>
          <w:color w:val="000000" w:themeColor="text1"/>
        </w:rPr>
        <w:t xml:space="preserve"> la ciuda</w:t>
      </w:r>
      <w:r w:rsidR="00077FBB">
        <w:rPr>
          <w:rFonts w:ascii="Century Gothic" w:hAnsi="Century Gothic"/>
          <w:color w:val="000000" w:themeColor="text1"/>
        </w:rPr>
        <w:t xml:space="preserve">d. </w:t>
      </w:r>
      <w:proofErr w:type="spellStart"/>
      <w:r w:rsidR="00077FBB">
        <w:rPr>
          <w:rFonts w:ascii="Century Gothic" w:hAnsi="Century Gothic"/>
          <w:color w:val="000000" w:themeColor="text1"/>
        </w:rPr>
        <w:t>Equipo</w:t>
      </w:r>
      <w:proofErr w:type="spellEnd"/>
      <w:r w:rsidR="00077FBB">
        <w:rPr>
          <w:rFonts w:ascii="Century Gothic" w:hAnsi="Century Gothic"/>
          <w:color w:val="000000" w:themeColor="text1"/>
        </w:rPr>
        <w:t xml:space="preserve"> de 2 </w:t>
      </w:r>
      <w:proofErr w:type="spellStart"/>
      <w:r w:rsidR="00077FBB">
        <w:rPr>
          <w:rFonts w:ascii="Century Gothic" w:hAnsi="Century Gothic"/>
          <w:color w:val="000000" w:themeColor="text1"/>
        </w:rPr>
        <w:t>técnicos</w:t>
      </w:r>
      <w:proofErr w:type="spellEnd"/>
      <w:r w:rsidR="00077FBB">
        <w:rPr>
          <w:rFonts w:ascii="Century Gothic" w:hAnsi="Century Gothic"/>
          <w:color w:val="000000" w:themeColor="text1"/>
        </w:rPr>
        <w:t xml:space="preserve">, 1 </w:t>
      </w:r>
      <w:proofErr w:type="spellStart"/>
      <w:r w:rsidR="00077FBB">
        <w:rPr>
          <w:rFonts w:ascii="Century Gothic" w:hAnsi="Century Gothic"/>
          <w:color w:val="000000" w:themeColor="text1"/>
        </w:rPr>
        <w:t>asesor</w:t>
      </w:r>
      <w:proofErr w:type="spellEnd"/>
      <w:r w:rsidR="00077FBB">
        <w:rPr>
          <w:rFonts w:ascii="Century Gothic" w:hAnsi="Century Gothic"/>
          <w:color w:val="000000" w:themeColor="text1"/>
        </w:rPr>
        <w:t xml:space="preserve">, </w:t>
      </w:r>
      <w:r w:rsidR="00310326">
        <w:rPr>
          <w:rFonts w:ascii="Century Gothic" w:hAnsi="Century Gothic"/>
          <w:color w:val="000000" w:themeColor="text1"/>
        </w:rPr>
        <w:t xml:space="preserve">1 </w:t>
      </w:r>
      <w:proofErr w:type="spellStart"/>
      <w:r w:rsidR="00310326">
        <w:rPr>
          <w:rFonts w:ascii="Century Gothic" w:hAnsi="Century Gothic"/>
          <w:color w:val="000000" w:themeColor="text1"/>
        </w:rPr>
        <w:t>cliente</w:t>
      </w:r>
      <w:proofErr w:type="spellEnd"/>
      <w:r w:rsidR="00310326">
        <w:rPr>
          <w:rFonts w:ascii="Century Gothic" w:hAnsi="Century Gothic"/>
          <w:color w:val="000000" w:themeColor="text1"/>
        </w:rPr>
        <w:t xml:space="preserve"> y 1 </w:t>
      </w:r>
      <w:proofErr w:type="spellStart"/>
      <w:r w:rsidR="00310326">
        <w:rPr>
          <w:rFonts w:ascii="Century Gothic" w:hAnsi="Century Gothic"/>
          <w:color w:val="000000" w:themeColor="text1"/>
        </w:rPr>
        <w:t>Gerente</w:t>
      </w:r>
      <w:proofErr w:type="spellEnd"/>
      <w:r w:rsidR="00310326">
        <w:rPr>
          <w:rFonts w:ascii="Century Gothic" w:hAnsi="Century Gothic"/>
          <w:color w:val="000000" w:themeColor="text1"/>
        </w:rPr>
        <w:t>.</w:t>
      </w:r>
    </w:p>
    <w:p w14:paraId="0D8C7140" w14:textId="77777777" w:rsidR="004B7C64" w:rsidRPr="00395450" w:rsidRDefault="006A49E7" w:rsidP="00395450">
      <w:pPr>
        <w:pStyle w:val="Ttulo1"/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>Casos para Estaciones de Problemas</w:t>
      </w:r>
    </w:p>
    <w:p w14:paraId="5FE155ED" w14:textId="77777777" w:rsidR="004B7C64" w:rsidRPr="00395450" w:rsidRDefault="006A49E7" w:rsidP="00395450">
      <w:pPr>
        <w:pStyle w:val="Ttulo2"/>
        <w:jc w:val="both"/>
        <w:rPr>
          <w:rFonts w:ascii="Century Gothic" w:hAnsi="Century Gothic"/>
          <w:color w:val="000000" w:themeColor="text1"/>
          <w:sz w:val="24"/>
          <w:szCs w:val="24"/>
        </w:rPr>
      </w:pPr>
      <w:r w:rsidRPr="00395450">
        <w:rPr>
          <w:rFonts w:ascii="Century Gothic" w:hAnsi="Century Gothic"/>
          <w:color w:val="000000" w:themeColor="text1"/>
          <w:sz w:val="24"/>
          <w:szCs w:val="24"/>
        </w:rPr>
        <w:t>Estación 1 – Cliente Conflictivo</w:t>
      </w:r>
    </w:p>
    <w:p w14:paraId="62AA4F58" w14:textId="77777777" w:rsidR="004B7C64" w:rsidRPr="00395450" w:rsidRDefault="006A49E7" w:rsidP="00395450">
      <w:pPr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>Un cliente llega molesto porque su vehículo no fue entregado a la hora pactada. Reclama descuentos y dice que no volverá. El equipo debe resolver el conflicto sin comprometer la integridad del servicio.</w:t>
      </w:r>
    </w:p>
    <w:p w14:paraId="3AB2D28A" w14:textId="77777777" w:rsidR="004B7C64" w:rsidRPr="00395450" w:rsidRDefault="006A49E7" w:rsidP="00395450">
      <w:pPr>
        <w:pStyle w:val="Ttulo2"/>
        <w:jc w:val="both"/>
        <w:rPr>
          <w:rFonts w:ascii="Century Gothic" w:hAnsi="Century Gothic"/>
          <w:color w:val="000000" w:themeColor="text1"/>
          <w:sz w:val="24"/>
          <w:szCs w:val="24"/>
        </w:rPr>
      </w:pPr>
      <w:r w:rsidRPr="00395450">
        <w:rPr>
          <w:rFonts w:ascii="Century Gothic" w:hAnsi="Century Gothic"/>
          <w:color w:val="000000" w:themeColor="text1"/>
          <w:sz w:val="24"/>
          <w:szCs w:val="24"/>
        </w:rPr>
        <w:t>Estación 2 – Falla Recurrente</w:t>
      </w:r>
    </w:p>
    <w:p w14:paraId="7943BD5D" w14:textId="77777777" w:rsidR="004B7C64" w:rsidRPr="00395450" w:rsidRDefault="006A49E7" w:rsidP="00395450">
      <w:pPr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>Un vehículo ha sido reparado dos veces por la misma falla. El cliente ha perdido confianza en el taller. ¿Qué protocolos deben activarse para garantizar un control de calidad efectivo?</w:t>
      </w:r>
    </w:p>
    <w:p w14:paraId="36C492B2" w14:textId="77777777" w:rsidR="004B7C64" w:rsidRPr="00395450" w:rsidRDefault="006A49E7" w:rsidP="00395450">
      <w:pPr>
        <w:pStyle w:val="Ttulo2"/>
        <w:jc w:val="both"/>
        <w:rPr>
          <w:rFonts w:ascii="Century Gothic" w:hAnsi="Century Gothic"/>
          <w:color w:val="000000" w:themeColor="text1"/>
          <w:sz w:val="24"/>
          <w:szCs w:val="24"/>
        </w:rPr>
      </w:pPr>
      <w:r w:rsidRPr="00395450">
        <w:rPr>
          <w:rFonts w:ascii="Century Gothic" w:hAnsi="Century Gothic"/>
          <w:color w:val="000000" w:themeColor="text1"/>
          <w:sz w:val="24"/>
          <w:szCs w:val="24"/>
        </w:rPr>
        <w:t>Estación 3 – Técnico sin Formación</w:t>
      </w:r>
    </w:p>
    <w:p w14:paraId="2E3C7E86" w14:textId="67869F16" w:rsidR="004B7C64" w:rsidRDefault="006A49E7" w:rsidP="00395450">
      <w:pPr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 xml:space="preserve">Un técnico nuevo no tiene formación en diagnóstico, pero debe apoyar al equipo en tareas críticas. ¿Cómo integrarlo sin afectar el </w:t>
      </w:r>
      <w:proofErr w:type="spellStart"/>
      <w:r w:rsidRPr="00395450">
        <w:rPr>
          <w:rFonts w:ascii="Century Gothic" w:hAnsi="Century Gothic"/>
          <w:color w:val="000000" w:themeColor="text1"/>
        </w:rPr>
        <w:t>servicio</w:t>
      </w:r>
      <w:proofErr w:type="spellEnd"/>
      <w:r w:rsidR="009F4305">
        <w:rPr>
          <w:rFonts w:ascii="Century Gothic" w:hAnsi="Century Gothic"/>
          <w:color w:val="000000" w:themeColor="text1"/>
        </w:rPr>
        <w:t>,</w:t>
      </w:r>
      <w:r w:rsidRPr="00395450">
        <w:rPr>
          <w:rFonts w:ascii="Century Gothic" w:hAnsi="Century Gothic"/>
          <w:color w:val="000000" w:themeColor="text1"/>
        </w:rPr>
        <w:t xml:space="preserve"> ni la </w:t>
      </w:r>
      <w:proofErr w:type="spellStart"/>
      <w:r w:rsidRPr="00395450">
        <w:rPr>
          <w:rFonts w:ascii="Century Gothic" w:hAnsi="Century Gothic"/>
          <w:color w:val="000000" w:themeColor="text1"/>
        </w:rPr>
        <w:t>seguridad</w:t>
      </w:r>
      <w:proofErr w:type="spellEnd"/>
      <w:r w:rsidRPr="00395450">
        <w:rPr>
          <w:rFonts w:ascii="Century Gothic" w:hAnsi="Century Gothic"/>
          <w:color w:val="000000" w:themeColor="text1"/>
        </w:rPr>
        <w:t xml:space="preserve"> del </w:t>
      </w:r>
      <w:proofErr w:type="spellStart"/>
      <w:r w:rsidRPr="00395450">
        <w:rPr>
          <w:rFonts w:ascii="Century Gothic" w:hAnsi="Century Gothic"/>
          <w:color w:val="000000" w:themeColor="text1"/>
        </w:rPr>
        <w:t>cliente</w:t>
      </w:r>
      <w:proofErr w:type="spellEnd"/>
      <w:r w:rsidRPr="00395450">
        <w:rPr>
          <w:rFonts w:ascii="Century Gothic" w:hAnsi="Century Gothic"/>
          <w:color w:val="000000" w:themeColor="text1"/>
        </w:rPr>
        <w:t>?</w:t>
      </w:r>
    </w:p>
    <w:p w14:paraId="62400DD8" w14:textId="3DE9FF81" w:rsidR="00BB2DF1" w:rsidRPr="00B341E8" w:rsidRDefault="00BB2DF1" w:rsidP="00B341E8">
      <w:pPr>
        <w:pStyle w:val="Ttulo2"/>
        <w:jc w:val="both"/>
        <w:rPr>
          <w:rFonts w:ascii="Century Gothic" w:hAnsi="Century Gothic"/>
          <w:color w:val="000000" w:themeColor="text1"/>
          <w:sz w:val="24"/>
          <w:szCs w:val="24"/>
        </w:rPr>
      </w:pPr>
      <w:proofErr w:type="spellStart"/>
      <w:r w:rsidRPr="00B341E8">
        <w:rPr>
          <w:rFonts w:ascii="Century Gothic" w:hAnsi="Century Gothic"/>
          <w:color w:val="000000" w:themeColor="text1"/>
          <w:sz w:val="24"/>
          <w:szCs w:val="24"/>
        </w:rPr>
        <w:lastRenderedPageBreak/>
        <w:t>Estación</w:t>
      </w:r>
      <w:proofErr w:type="spellEnd"/>
      <w:r w:rsidRPr="00B341E8">
        <w:rPr>
          <w:rFonts w:ascii="Century Gothic" w:hAnsi="Century Gothic"/>
          <w:color w:val="000000" w:themeColor="text1"/>
          <w:sz w:val="24"/>
          <w:szCs w:val="24"/>
        </w:rPr>
        <w:t xml:space="preserve"> 4 </w:t>
      </w:r>
      <w:r w:rsidR="00B341E8" w:rsidRPr="00B341E8">
        <w:rPr>
          <w:rFonts w:ascii="Century Gothic" w:hAnsi="Century Gothic"/>
          <w:color w:val="000000" w:themeColor="text1"/>
          <w:sz w:val="24"/>
          <w:szCs w:val="24"/>
        </w:rPr>
        <w:t>–</w:t>
      </w:r>
      <w:r w:rsidRPr="00B341E8">
        <w:rPr>
          <w:rFonts w:ascii="Century Gothic" w:hAnsi="Century Gothic"/>
          <w:color w:val="000000" w:themeColor="text1"/>
          <w:sz w:val="24"/>
          <w:szCs w:val="24"/>
        </w:rPr>
        <w:t xml:space="preserve"> </w:t>
      </w:r>
      <w:proofErr w:type="spellStart"/>
      <w:r w:rsidR="00B341E8" w:rsidRPr="00B341E8">
        <w:rPr>
          <w:rFonts w:ascii="Century Gothic" w:hAnsi="Century Gothic"/>
          <w:color w:val="000000" w:themeColor="text1"/>
          <w:sz w:val="24"/>
          <w:szCs w:val="24"/>
        </w:rPr>
        <w:t>Empresa</w:t>
      </w:r>
      <w:proofErr w:type="spellEnd"/>
      <w:r w:rsidR="00B341E8" w:rsidRPr="00B341E8">
        <w:rPr>
          <w:rFonts w:ascii="Century Gothic" w:hAnsi="Century Gothic"/>
          <w:color w:val="000000" w:themeColor="text1"/>
          <w:sz w:val="24"/>
          <w:szCs w:val="24"/>
        </w:rPr>
        <w:t xml:space="preserve"> no </w:t>
      </w:r>
      <w:proofErr w:type="spellStart"/>
      <w:r w:rsidR="00B341E8" w:rsidRPr="00B341E8">
        <w:rPr>
          <w:rFonts w:ascii="Century Gothic" w:hAnsi="Century Gothic"/>
          <w:color w:val="000000" w:themeColor="text1"/>
          <w:sz w:val="24"/>
          <w:szCs w:val="24"/>
        </w:rPr>
        <w:t>constituida</w:t>
      </w:r>
      <w:proofErr w:type="spellEnd"/>
    </w:p>
    <w:p w14:paraId="5AF3A035" w14:textId="58DEAF98" w:rsidR="00B341E8" w:rsidRPr="00395450" w:rsidRDefault="00B341E8" w:rsidP="00395450">
      <w:pPr>
        <w:jc w:val="both"/>
        <w:rPr>
          <w:rFonts w:ascii="Century Gothic" w:hAnsi="Century Gothic"/>
          <w:color w:val="000000" w:themeColor="text1"/>
        </w:rPr>
      </w:pPr>
      <w:proofErr w:type="spellStart"/>
      <w:r>
        <w:rPr>
          <w:rFonts w:ascii="Century Gothic" w:hAnsi="Century Gothic"/>
          <w:color w:val="000000" w:themeColor="text1"/>
        </w:rPr>
        <w:t>Llega</w:t>
      </w:r>
      <w:proofErr w:type="spellEnd"/>
      <w:r>
        <w:rPr>
          <w:rFonts w:ascii="Century Gothic" w:hAnsi="Century Gothic"/>
          <w:color w:val="000000" w:themeColor="text1"/>
        </w:rPr>
        <w:t xml:space="preserve"> un </w:t>
      </w:r>
      <w:proofErr w:type="spellStart"/>
      <w:r>
        <w:rPr>
          <w:rFonts w:ascii="Century Gothic" w:hAnsi="Century Gothic"/>
          <w:color w:val="000000" w:themeColor="text1"/>
        </w:rPr>
        <w:t>cliente</w:t>
      </w:r>
      <w:proofErr w:type="spellEnd"/>
      <w:r>
        <w:rPr>
          <w:rFonts w:ascii="Century Gothic" w:hAnsi="Century Gothic"/>
          <w:color w:val="000000" w:themeColor="text1"/>
        </w:rPr>
        <w:t xml:space="preserve"> y </w:t>
      </w:r>
      <w:proofErr w:type="spellStart"/>
      <w:r>
        <w:rPr>
          <w:rFonts w:ascii="Century Gothic" w:hAnsi="Century Gothic"/>
          <w:color w:val="000000" w:themeColor="text1"/>
        </w:rPr>
        <w:t>realiza</w:t>
      </w:r>
      <w:proofErr w:type="spellEnd"/>
      <w:r>
        <w:rPr>
          <w:rFonts w:ascii="Century Gothic" w:hAnsi="Century Gothic"/>
          <w:color w:val="000000" w:themeColor="text1"/>
        </w:rPr>
        <w:t xml:space="preserve"> la </w:t>
      </w:r>
      <w:proofErr w:type="spellStart"/>
      <w:r>
        <w:rPr>
          <w:rFonts w:ascii="Century Gothic" w:hAnsi="Century Gothic"/>
          <w:color w:val="000000" w:themeColor="text1"/>
        </w:rPr>
        <w:t>solicitud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 de que le </w:t>
      </w:r>
      <w:proofErr w:type="spellStart"/>
      <w:r w:rsidR="009955EF">
        <w:rPr>
          <w:rFonts w:ascii="Century Gothic" w:hAnsi="Century Gothic"/>
          <w:color w:val="000000" w:themeColor="text1"/>
        </w:rPr>
        <w:t>facturen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 </w:t>
      </w:r>
      <w:proofErr w:type="spellStart"/>
      <w:r w:rsidR="009955EF">
        <w:rPr>
          <w:rFonts w:ascii="Century Gothic" w:hAnsi="Century Gothic"/>
          <w:color w:val="000000" w:themeColor="text1"/>
        </w:rPr>
        <w:t>electronicamente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 a lo que </w:t>
      </w:r>
      <w:proofErr w:type="spellStart"/>
      <w:r w:rsidR="009955EF">
        <w:rPr>
          <w:rFonts w:ascii="Century Gothic" w:hAnsi="Century Gothic"/>
          <w:color w:val="000000" w:themeColor="text1"/>
        </w:rPr>
        <w:t>el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 </w:t>
      </w:r>
      <w:proofErr w:type="spellStart"/>
      <w:r w:rsidR="009955EF">
        <w:rPr>
          <w:rFonts w:ascii="Century Gothic" w:hAnsi="Century Gothic"/>
          <w:color w:val="000000" w:themeColor="text1"/>
        </w:rPr>
        <w:t>asesor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 indica que la </w:t>
      </w:r>
      <w:proofErr w:type="spellStart"/>
      <w:r w:rsidR="009955EF">
        <w:rPr>
          <w:rFonts w:ascii="Century Gothic" w:hAnsi="Century Gothic"/>
          <w:color w:val="000000" w:themeColor="text1"/>
        </w:rPr>
        <w:t>empresa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 no </w:t>
      </w:r>
      <w:proofErr w:type="spellStart"/>
      <w:r w:rsidR="009955EF">
        <w:rPr>
          <w:rFonts w:ascii="Century Gothic" w:hAnsi="Century Gothic"/>
          <w:color w:val="000000" w:themeColor="text1"/>
        </w:rPr>
        <w:t>tiene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 </w:t>
      </w:r>
      <w:proofErr w:type="spellStart"/>
      <w:r w:rsidR="009955EF">
        <w:rPr>
          <w:rFonts w:ascii="Century Gothic" w:hAnsi="Century Gothic"/>
          <w:color w:val="000000" w:themeColor="text1"/>
        </w:rPr>
        <w:t>facturación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 electronica </w:t>
      </w:r>
      <w:proofErr w:type="spellStart"/>
      <w:r w:rsidR="009955EF">
        <w:rPr>
          <w:rFonts w:ascii="Century Gothic" w:hAnsi="Century Gothic"/>
          <w:color w:val="000000" w:themeColor="text1"/>
        </w:rPr>
        <w:t>porque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 no se </w:t>
      </w:r>
      <w:proofErr w:type="spellStart"/>
      <w:r w:rsidR="009955EF">
        <w:rPr>
          <w:rFonts w:ascii="Century Gothic" w:hAnsi="Century Gothic"/>
          <w:color w:val="000000" w:themeColor="text1"/>
        </w:rPr>
        <w:t>encuentra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 </w:t>
      </w:r>
      <w:proofErr w:type="spellStart"/>
      <w:r w:rsidR="009955EF">
        <w:rPr>
          <w:rFonts w:ascii="Century Gothic" w:hAnsi="Century Gothic"/>
          <w:color w:val="000000" w:themeColor="text1"/>
        </w:rPr>
        <w:t>constituida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. El </w:t>
      </w:r>
      <w:proofErr w:type="spellStart"/>
      <w:r w:rsidR="009955EF">
        <w:rPr>
          <w:rFonts w:ascii="Century Gothic" w:hAnsi="Century Gothic"/>
          <w:color w:val="000000" w:themeColor="text1"/>
        </w:rPr>
        <w:t>usuario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 indica que </w:t>
      </w:r>
      <w:proofErr w:type="spellStart"/>
      <w:r w:rsidR="009955EF">
        <w:rPr>
          <w:rFonts w:ascii="Century Gothic" w:hAnsi="Century Gothic"/>
          <w:color w:val="000000" w:themeColor="text1"/>
        </w:rPr>
        <w:t>va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 a </w:t>
      </w:r>
      <w:proofErr w:type="spellStart"/>
      <w:r w:rsidR="009955EF">
        <w:rPr>
          <w:rFonts w:ascii="Century Gothic" w:hAnsi="Century Gothic"/>
          <w:color w:val="000000" w:themeColor="text1"/>
        </w:rPr>
        <w:t>denunciar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 y require </w:t>
      </w:r>
      <w:proofErr w:type="spellStart"/>
      <w:r w:rsidR="009955EF">
        <w:rPr>
          <w:rFonts w:ascii="Century Gothic" w:hAnsi="Century Gothic"/>
          <w:color w:val="000000" w:themeColor="text1"/>
        </w:rPr>
        <w:t>instaurar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 </w:t>
      </w:r>
      <w:proofErr w:type="spellStart"/>
      <w:r w:rsidR="009955EF">
        <w:rPr>
          <w:rFonts w:ascii="Century Gothic" w:hAnsi="Century Gothic"/>
          <w:color w:val="000000" w:themeColor="text1"/>
        </w:rPr>
        <w:t>una</w:t>
      </w:r>
      <w:proofErr w:type="spellEnd"/>
      <w:r w:rsidR="009955EF">
        <w:rPr>
          <w:rFonts w:ascii="Century Gothic" w:hAnsi="Century Gothic"/>
          <w:color w:val="000000" w:themeColor="text1"/>
        </w:rPr>
        <w:t xml:space="preserve"> PQR</w:t>
      </w:r>
      <w:r w:rsidR="00E44E35">
        <w:rPr>
          <w:rFonts w:ascii="Century Gothic" w:hAnsi="Century Gothic"/>
          <w:color w:val="000000" w:themeColor="text1"/>
        </w:rPr>
        <w:t xml:space="preserve">’s y que le den </w:t>
      </w:r>
      <w:proofErr w:type="spellStart"/>
      <w:r w:rsidR="00E44E35">
        <w:rPr>
          <w:rFonts w:ascii="Century Gothic" w:hAnsi="Century Gothic"/>
          <w:color w:val="000000" w:themeColor="text1"/>
        </w:rPr>
        <w:t>solución</w:t>
      </w:r>
      <w:proofErr w:type="spellEnd"/>
      <w:r w:rsidR="00E44E35">
        <w:rPr>
          <w:rFonts w:ascii="Century Gothic" w:hAnsi="Century Gothic"/>
          <w:color w:val="000000" w:themeColor="text1"/>
        </w:rPr>
        <w:t xml:space="preserve"> a </w:t>
      </w:r>
      <w:proofErr w:type="spellStart"/>
      <w:r w:rsidR="00E44E35">
        <w:rPr>
          <w:rFonts w:ascii="Century Gothic" w:hAnsi="Century Gothic"/>
          <w:color w:val="000000" w:themeColor="text1"/>
        </w:rPr>
        <w:t>su</w:t>
      </w:r>
      <w:proofErr w:type="spellEnd"/>
      <w:r w:rsidR="00E44E35">
        <w:rPr>
          <w:rFonts w:ascii="Century Gothic" w:hAnsi="Century Gothic"/>
          <w:color w:val="000000" w:themeColor="text1"/>
        </w:rPr>
        <w:t xml:space="preserve"> </w:t>
      </w:r>
      <w:proofErr w:type="spellStart"/>
      <w:r w:rsidR="00E44E35">
        <w:rPr>
          <w:rFonts w:ascii="Century Gothic" w:hAnsi="Century Gothic"/>
          <w:color w:val="000000" w:themeColor="text1"/>
        </w:rPr>
        <w:t>requerimiento</w:t>
      </w:r>
      <w:proofErr w:type="spellEnd"/>
      <w:r w:rsidR="00E44E35">
        <w:rPr>
          <w:rFonts w:ascii="Century Gothic" w:hAnsi="Century Gothic"/>
          <w:color w:val="000000" w:themeColor="text1"/>
        </w:rPr>
        <w:t xml:space="preserve"> o </w:t>
      </w:r>
      <w:proofErr w:type="spellStart"/>
      <w:r w:rsidR="00E44E35">
        <w:rPr>
          <w:rFonts w:ascii="Century Gothic" w:hAnsi="Century Gothic"/>
          <w:color w:val="000000" w:themeColor="text1"/>
        </w:rPr>
        <w:t>él</w:t>
      </w:r>
      <w:proofErr w:type="spellEnd"/>
      <w:r w:rsidR="00E44E35">
        <w:rPr>
          <w:rFonts w:ascii="Century Gothic" w:hAnsi="Century Gothic"/>
          <w:color w:val="000000" w:themeColor="text1"/>
        </w:rPr>
        <w:t xml:space="preserve"> no </w:t>
      </w:r>
      <w:proofErr w:type="spellStart"/>
      <w:r w:rsidR="00E44E35">
        <w:rPr>
          <w:rFonts w:ascii="Century Gothic" w:hAnsi="Century Gothic"/>
          <w:color w:val="000000" w:themeColor="text1"/>
        </w:rPr>
        <w:t>pagará</w:t>
      </w:r>
      <w:proofErr w:type="spellEnd"/>
      <w:r w:rsidR="00E44E35">
        <w:rPr>
          <w:rFonts w:ascii="Century Gothic" w:hAnsi="Century Gothic"/>
          <w:color w:val="000000" w:themeColor="text1"/>
        </w:rPr>
        <w:t xml:space="preserve"> </w:t>
      </w:r>
      <w:proofErr w:type="spellStart"/>
      <w:r w:rsidR="00E44E35">
        <w:rPr>
          <w:rFonts w:ascii="Century Gothic" w:hAnsi="Century Gothic"/>
          <w:color w:val="000000" w:themeColor="text1"/>
        </w:rPr>
        <w:t>el</w:t>
      </w:r>
      <w:proofErr w:type="spellEnd"/>
      <w:r w:rsidR="00E44E35">
        <w:rPr>
          <w:rFonts w:ascii="Century Gothic" w:hAnsi="Century Gothic"/>
          <w:color w:val="000000" w:themeColor="text1"/>
        </w:rPr>
        <w:t xml:space="preserve"> </w:t>
      </w:r>
      <w:proofErr w:type="spellStart"/>
      <w:r w:rsidR="00E44E35">
        <w:rPr>
          <w:rFonts w:ascii="Century Gothic" w:hAnsi="Century Gothic"/>
          <w:color w:val="000000" w:themeColor="text1"/>
        </w:rPr>
        <w:t>servicio</w:t>
      </w:r>
      <w:proofErr w:type="spellEnd"/>
      <w:r w:rsidR="00E44E35">
        <w:rPr>
          <w:rFonts w:ascii="Century Gothic" w:hAnsi="Century Gothic"/>
          <w:color w:val="000000" w:themeColor="text1"/>
        </w:rPr>
        <w:t xml:space="preserve"> </w:t>
      </w:r>
      <w:proofErr w:type="spellStart"/>
      <w:r w:rsidR="00E44E35">
        <w:rPr>
          <w:rFonts w:ascii="Century Gothic" w:hAnsi="Century Gothic"/>
          <w:color w:val="000000" w:themeColor="text1"/>
        </w:rPr>
        <w:t>recibido</w:t>
      </w:r>
      <w:proofErr w:type="spellEnd"/>
      <w:r w:rsidR="00E44E35">
        <w:rPr>
          <w:rFonts w:ascii="Century Gothic" w:hAnsi="Century Gothic"/>
          <w:color w:val="000000" w:themeColor="text1"/>
        </w:rPr>
        <w:t>.</w:t>
      </w:r>
    </w:p>
    <w:p w14:paraId="61CE9592" w14:textId="77777777" w:rsidR="004B7C64" w:rsidRPr="00395450" w:rsidRDefault="006A49E7" w:rsidP="00395450">
      <w:pPr>
        <w:pStyle w:val="Ttulo1"/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>Rúbrica de Evaluación entre Grupos</w:t>
      </w:r>
    </w:p>
    <w:p w14:paraId="4D4CF966" w14:textId="77777777" w:rsidR="004B7C64" w:rsidRPr="00395450" w:rsidRDefault="006A49E7" w:rsidP="00395450">
      <w:pPr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>Cada grupo evaluará a los otros grupos según los siguientes criterios (1 a 5 puntos):</w:t>
      </w:r>
    </w:p>
    <w:p w14:paraId="1D08A575" w14:textId="77777777" w:rsidR="004B7C64" w:rsidRPr="00395450" w:rsidRDefault="006A49E7" w:rsidP="00395450">
      <w:pPr>
        <w:pStyle w:val="Listaconvietas"/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>- Claridad en la presentación del taller</w:t>
      </w:r>
    </w:p>
    <w:p w14:paraId="6FC04674" w14:textId="77777777" w:rsidR="004B7C64" w:rsidRPr="00395450" w:rsidRDefault="006A49E7" w:rsidP="00395450">
      <w:pPr>
        <w:pStyle w:val="Listaconvietas"/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>- Integración adecuada de roles y funciones</w:t>
      </w:r>
    </w:p>
    <w:p w14:paraId="3E5BBEE3" w14:textId="77777777" w:rsidR="004B7C64" w:rsidRPr="00395450" w:rsidRDefault="006A49E7" w:rsidP="00395450">
      <w:pPr>
        <w:pStyle w:val="Listaconvietas"/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>- Estrategias efectivas de control de calidad</w:t>
      </w:r>
    </w:p>
    <w:p w14:paraId="60B6CFEC" w14:textId="77777777" w:rsidR="004B7C64" w:rsidRPr="00395450" w:rsidRDefault="006A49E7" w:rsidP="00395450">
      <w:pPr>
        <w:pStyle w:val="Listaconvietas"/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>- Creatividad e innovación en el diseño del taller</w:t>
      </w:r>
    </w:p>
    <w:p w14:paraId="6053792F" w14:textId="77777777" w:rsidR="004B7C64" w:rsidRPr="00395450" w:rsidRDefault="006A49E7" w:rsidP="00395450">
      <w:pPr>
        <w:pStyle w:val="Listaconvietas"/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t>- Capacidad de respuesta ante problemas simulados</w:t>
      </w:r>
    </w:p>
    <w:p w14:paraId="7D5CE1DA" w14:textId="77777777" w:rsidR="004B7C64" w:rsidRPr="00395450" w:rsidRDefault="006A49E7" w:rsidP="00395450">
      <w:pPr>
        <w:jc w:val="both"/>
        <w:rPr>
          <w:rFonts w:ascii="Century Gothic" w:hAnsi="Century Gothic"/>
          <w:color w:val="000000" w:themeColor="text1"/>
        </w:rPr>
      </w:pPr>
      <w:r w:rsidRPr="00395450">
        <w:rPr>
          <w:rFonts w:ascii="Century Gothic" w:hAnsi="Century Gothic"/>
          <w:color w:val="000000" w:themeColor="text1"/>
        </w:rPr>
        <w:br/>
        <w:t>Puntaje total posible: 25 puntos.</w:t>
      </w:r>
    </w:p>
    <w:sectPr w:rsidR="004B7C64" w:rsidRPr="0039545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37466092">
    <w:abstractNumId w:val="8"/>
  </w:num>
  <w:num w:numId="2" w16cid:durableId="1237057761">
    <w:abstractNumId w:val="6"/>
  </w:num>
  <w:num w:numId="3" w16cid:durableId="885994521">
    <w:abstractNumId w:val="5"/>
  </w:num>
  <w:num w:numId="4" w16cid:durableId="180629322">
    <w:abstractNumId w:val="4"/>
  </w:num>
  <w:num w:numId="5" w16cid:durableId="585918352">
    <w:abstractNumId w:val="7"/>
  </w:num>
  <w:num w:numId="6" w16cid:durableId="1927495562">
    <w:abstractNumId w:val="3"/>
  </w:num>
  <w:num w:numId="7" w16cid:durableId="723216506">
    <w:abstractNumId w:val="2"/>
  </w:num>
  <w:num w:numId="8" w16cid:durableId="360597369">
    <w:abstractNumId w:val="1"/>
  </w:num>
  <w:num w:numId="9" w16cid:durableId="871842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7FBB"/>
    <w:rsid w:val="0015074B"/>
    <w:rsid w:val="0029639D"/>
    <w:rsid w:val="00310326"/>
    <w:rsid w:val="00326F90"/>
    <w:rsid w:val="00395450"/>
    <w:rsid w:val="0045556D"/>
    <w:rsid w:val="004B7C64"/>
    <w:rsid w:val="006A49E7"/>
    <w:rsid w:val="006F6041"/>
    <w:rsid w:val="009955EF"/>
    <w:rsid w:val="009B6172"/>
    <w:rsid w:val="009F4305"/>
    <w:rsid w:val="00AA1D8D"/>
    <w:rsid w:val="00B341E8"/>
    <w:rsid w:val="00B47730"/>
    <w:rsid w:val="00BB2DF1"/>
    <w:rsid w:val="00CB0664"/>
    <w:rsid w:val="00E44E3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B382BD"/>
  <w14:defaultImageDpi w14:val="300"/>
  <w15:docId w15:val="{32AF0046-A52F-4701-B80E-21A42FA6B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36D659-F02F-44B6-9955-ECE8AA22CD33}"/>
</file>

<file path=customXml/itemProps3.xml><?xml version="1.0" encoding="utf-8"?>
<ds:datastoreItem xmlns:ds="http://schemas.openxmlformats.org/officeDocument/2006/customXml" ds:itemID="{F273D83D-AF59-44B7-8811-C95D9C8C9F66}"/>
</file>

<file path=customXml/itemProps4.xml><?xml version="1.0" encoding="utf-8"?>
<ds:datastoreItem xmlns:ds="http://schemas.openxmlformats.org/officeDocument/2006/customXml" ds:itemID="{8163DA08-D1C8-4853-B303-E2CD930A65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312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Vianeth Moreno Novoa</dc:creator>
  <cp:keywords/>
  <dc:description>generated by python-docx</dc:description>
  <cp:lastModifiedBy>Vianeth Yelitza Moreno Novoa</cp:lastModifiedBy>
  <cp:revision>9</cp:revision>
  <dcterms:created xsi:type="dcterms:W3CDTF">2025-11-05T12:48:00Z</dcterms:created>
  <dcterms:modified xsi:type="dcterms:W3CDTF">2025-11-05T15:20:00Z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0x010100996E5CCE50B47647BFEFC7A222218DEB</vt:lpwstr>
  </property>
</Properties>
</file>